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5E" w:rsidRDefault="00A07A5E" w:rsidP="00A07A5E">
      <w:pPr>
        <w:jc w:val="center"/>
        <w:rPr>
          <w:b/>
          <w:u w:val="single"/>
        </w:rPr>
      </w:pPr>
      <w:bookmarkStart w:id="1" w:name="_GoBack"/>
      <w:bookmarkEnd w:id="1"/>
    </w:p>
    <w:p w:rsidR="00CC0102" w:rsidRDefault="00CC0102" w:rsidP="00A07A5E">
      <w:pPr>
        <w:jc w:val="center"/>
        <w:rPr>
          <w:b/>
          <w:i/>
          <w:u w:val="single"/>
        </w:rPr>
      </w:pPr>
    </w:p>
    <w:p w:rsidR="00A07A5E" w:rsidRDefault="00A07A5E" w:rsidP="00A07A5E">
      <w:pPr>
        <w:jc w:val="center"/>
        <w:rPr>
          <w:b/>
          <w:i/>
          <w:u w:val="single"/>
        </w:rPr>
      </w:pPr>
      <w:r w:rsidRPr="00D23975">
        <w:rPr>
          <w:b/>
          <w:i/>
          <w:u w:val="single"/>
        </w:rPr>
        <w:t>ENABLE INCLUSION TEAM (EIT)</w:t>
      </w:r>
      <w:r w:rsidR="00D23975" w:rsidRPr="00D23975">
        <w:rPr>
          <w:b/>
          <w:i/>
          <w:u w:val="single"/>
        </w:rPr>
        <w:t>:</w:t>
      </w:r>
      <w:r w:rsidRPr="00D23975">
        <w:rPr>
          <w:b/>
          <w:i/>
          <w:u w:val="single"/>
        </w:rPr>
        <w:t xml:space="preserve"> REQUEST FOR SUPPORT FOR A CHILD WITH EHCP</w:t>
      </w:r>
    </w:p>
    <w:p w:rsidR="00CC0102" w:rsidRPr="00D23975" w:rsidRDefault="00CC0102" w:rsidP="00A07A5E">
      <w:pPr>
        <w:jc w:val="center"/>
        <w:rPr>
          <w:b/>
          <w:i/>
          <w:u w:val="single"/>
        </w:rPr>
      </w:pPr>
    </w:p>
    <w:p w:rsidR="00D23975" w:rsidRPr="006215C2" w:rsidRDefault="00D23975"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rPr>
      </w:pPr>
      <w:r w:rsidRPr="006215C2">
        <w:rPr>
          <w:rFonts w:cstheme="minorHAnsi"/>
        </w:rPr>
        <w:t xml:space="preserve">The Enable Inclusion Team (EIT) uses evidence-based psychology to support the wellbeing and educational inclusion of children and young people. Further information about our service can be found at: </w:t>
      </w:r>
      <w:hyperlink r:id="rId8" w:history="1">
        <w:r w:rsidRPr="006215C2">
          <w:rPr>
            <w:rStyle w:val="Hyperlink"/>
            <w:rFonts w:cstheme="minorHAnsi"/>
          </w:rPr>
          <w:t>Enable Trust - Enable Inclusion Team</w:t>
        </w:r>
      </w:hyperlink>
      <w:r>
        <w:rPr>
          <w:rStyle w:val="Hyperlink"/>
          <w:rFonts w:cstheme="minorHAnsi"/>
        </w:rPr>
        <w:t xml:space="preserve">. </w:t>
      </w:r>
      <w:r w:rsidRPr="006215C2">
        <w:rPr>
          <w:rFonts w:cstheme="minorHAnsi"/>
        </w:rPr>
        <w:t xml:space="preserve">The psychological model used by EIT Psychologists is the DNA-V model (Hayes &amp; Ciarrochi, 2015, see </w:t>
      </w:r>
      <w:hyperlink r:id="rId9" w:history="1">
        <w:r w:rsidRPr="006215C2">
          <w:rPr>
            <w:rStyle w:val="Hyperlink"/>
            <w:rFonts w:cstheme="minorHAnsi"/>
          </w:rPr>
          <w:t>DNA-V Model of Psychological Flexibility | DNA-V International (dnav.international)</w:t>
        </w:r>
      </w:hyperlink>
      <w:r w:rsidRPr="006215C2">
        <w:rPr>
          <w:rFonts w:cstheme="minorHAnsi"/>
        </w:rPr>
        <w:t xml:space="preserve"> for more information).  The DNA-V model is designed to help young people clarify and connect with their personal values and to develop an open, </w:t>
      </w:r>
      <w:r w:rsidR="00946EF2">
        <w:rPr>
          <w:rFonts w:cstheme="minorHAnsi"/>
        </w:rPr>
        <w:t>skilful</w:t>
      </w:r>
      <w:r w:rsidRPr="006215C2">
        <w:rPr>
          <w:rFonts w:cstheme="minorHAnsi"/>
        </w:rPr>
        <w:t xml:space="preserve"> and flexible relationship with their thoughts and feelings</w:t>
      </w:r>
      <w:r w:rsidR="00946EF2">
        <w:rPr>
          <w:rFonts w:cstheme="minorHAnsi"/>
        </w:rPr>
        <w:t>.</w:t>
      </w:r>
    </w:p>
    <w:p w:rsidR="00A54D78" w:rsidRDefault="00D23975"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rPr>
      </w:pPr>
      <w:r w:rsidRPr="006215C2">
        <w:rPr>
          <w:rFonts w:cstheme="minorHAnsi"/>
        </w:rPr>
        <w:t xml:space="preserve">Within EIT, we use a range of service delivery modes, including training, supervision, coaching, direct work with children and adolescents, observation and assessment.  Depending upon the specific context of a </w:t>
      </w:r>
      <w:r>
        <w:rPr>
          <w:rFonts w:cstheme="minorHAnsi"/>
        </w:rPr>
        <w:t>child/</w:t>
      </w:r>
      <w:r w:rsidRPr="006215C2">
        <w:rPr>
          <w:rFonts w:cstheme="minorHAnsi"/>
        </w:rPr>
        <w:t>young person with whom we are working, we can work within schools, with the young person and family at home,</w:t>
      </w:r>
      <w:r>
        <w:rPr>
          <w:rFonts w:cstheme="minorHAnsi"/>
        </w:rPr>
        <w:t xml:space="preserve"> within the community,</w:t>
      </w:r>
      <w:r w:rsidRPr="006215C2">
        <w:rPr>
          <w:rFonts w:cstheme="minorHAnsi"/>
        </w:rPr>
        <w:t xml:space="preserve"> or in a combination of these</w:t>
      </w:r>
      <w:r>
        <w:rPr>
          <w:rFonts w:cstheme="minorHAnsi"/>
        </w:rPr>
        <w:t xml:space="preserve"> settings</w:t>
      </w:r>
      <w:r w:rsidRPr="006215C2">
        <w:rPr>
          <w:rFonts w:cstheme="minorHAnsi"/>
        </w:rPr>
        <w:t>.</w:t>
      </w:r>
    </w:p>
    <w:p w:rsidR="00A54D78" w:rsidRDefault="00A54D78"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rPr>
      </w:pPr>
      <w:r>
        <w:rPr>
          <w:rFonts w:cstheme="minorHAnsi"/>
        </w:rPr>
        <w:t>To request involvement from the EIT to support an EHCP placement at risk of breakdown, please complete the following sections</w:t>
      </w:r>
      <w:r w:rsidR="00920F0C">
        <w:rPr>
          <w:rFonts w:cstheme="minorHAnsi"/>
        </w:rPr>
        <w:t xml:space="preserve"> and email it to </w:t>
      </w:r>
      <w:hyperlink r:id="rId10" w:history="1">
        <w:r w:rsidR="00920F0C" w:rsidRPr="004704BD">
          <w:rPr>
            <w:rStyle w:val="Hyperlink"/>
            <w:rFonts w:cstheme="minorHAnsi"/>
          </w:rPr>
          <w:t>EIT@enabletrust.org.uk</w:t>
        </w:r>
      </w:hyperlink>
      <w:r w:rsidR="00920F0C">
        <w:rPr>
          <w:rFonts w:cstheme="minorHAnsi"/>
        </w:rPr>
        <w:t xml:space="preserve">. </w:t>
      </w:r>
    </w:p>
    <w:p w:rsidR="00920F0C" w:rsidRDefault="00920F0C"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rPr>
      </w:pPr>
    </w:p>
    <w:p w:rsidR="00946EF2" w:rsidRDefault="00946EF2"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b/>
          <w:i/>
        </w:rPr>
      </w:pPr>
      <w:r>
        <w:rPr>
          <w:rFonts w:cstheme="minorHAnsi"/>
          <w:b/>
          <w:i/>
        </w:rPr>
        <w:t>Name of child/young person:</w:t>
      </w:r>
      <w:r w:rsidR="00D40A85">
        <w:rPr>
          <w:rFonts w:cstheme="minorHAnsi"/>
          <w:b/>
          <w:i/>
        </w:rPr>
        <w:t xml:space="preserve"> </w:t>
      </w:r>
    </w:p>
    <w:p w:rsidR="00946EF2" w:rsidRDefault="00946EF2"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b/>
          <w:i/>
        </w:rPr>
      </w:pPr>
      <w:r>
        <w:rPr>
          <w:rFonts w:cstheme="minorHAnsi"/>
          <w:b/>
          <w:i/>
        </w:rPr>
        <w:t>Date of birth:</w:t>
      </w:r>
      <w:r w:rsidR="00D40A85">
        <w:rPr>
          <w:rFonts w:cstheme="minorHAnsi"/>
          <w:b/>
          <w:i/>
        </w:rPr>
        <w:t xml:space="preserve"> </w:t>
      </w:r>
    </w:p>
    <w:p w:rsidR="00946EF2" w:rsidRDefault="00946EF2"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b/>
          <w:i/>
        </w:rPr>
      </w:pPr>
      <w:r>
        <w:rPr>
          <w:rFonts w:cstheme="minorHAnsi"/>
          <w:b/>
          <w:i/>
        </w:rPr>
        <w:t>School:</w:t>
      </w:r>
      <w:r w:rsidR="00D40A85">
        <w:rPr>
          <w:rFonts w:cstheme="minorHAnsi"/>
          <w:b/>
          <w:i/>
        </w:rPr>
        <w:t xml:space="preserve"> </w:t>
      </w:r>
    </w:p>
    <w:p w:rsidR="00946EF2" w:rsidRPr="00946EF2" w:rsidRDefault="00946EF2"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b/>
          <w:i/>
        </w:rPr>
      </w:pPr>
      <w:r>
        <w:rPr>
          <w:rFonts w:cstheme="minorHAnsi"/>
          <w:b/>
          <w:i/>
        </w:rPr>
        <w:t>Name and role of referrer:</w:t>
      </w:r>
      <w:r w:rsidR="00D40A85">
        <w:rPr>
          <w:rFonts w:cstheme="minorHAnsi"/>
          <w:b/>
          <w:i/>
        </w:rPr>
        <w:t xml:space="preserve"> </w:t>
      </w:r>
    </w:p>
    <w:p w:rsidR="00946EF2" w:rsidRDefault="00946EF2" w:rsidP="00A54D78">
      <w:pPr>
        <w:pBdr>
          <w:top w:val="single" w:sz="6" w:space="0" w:color="FFFFFF"/>
          <w:left w:val="single" w:sz="6" w:space="0" w:color="FFFFFF"/>
          <w:bottom w:val="single" w:sz="6" w:space="7" w:color="FFFFFF"/>
          <w:right w:val="single" w:sz="6" w:space="0" w:color="FFFFFF"/>
        </w:pBdr>
        <w:tabs>
          <w:tab w:val="left" w:pos="-426"/>
          <w:tab w:val="left" w:pos="3295"/>
        </w:tabs>
        <w:spacing w:before="120"/>
        <w:ind w:left="-284"/>
        <w:jc w:val="both"/>
        <w:rPr>
          <w:rFonts w:cstheme="minorHAnsi"/>
        </w:rPr>
      </w:pPr>
    </w:p>
    <w:p w:rsidR="003D3DF2" w:rsidRPr="00CC0102" w:rsidRDefault="003D3DF2" w:rsidP="00A54D78">
      <w:pPr>
        <w:pStyle w:val="ListParagraph"/>
        <w:numPr>
          <w:ilvl w:val="0"/>
          <w:numId w:val="3"/>
        </w:numPr>
        <w:pBdr>
          <w:top w:val="single" w:sz="6" w:space="0" w:color="FFFFFF"/>
          <w:left w:val="single" w:sz="6" w:space="0" w:color="FFFFFF"/>
          <w:bottom w:val="single" w:sz="6" w:space="7" w:color="FFFFFF"/>
          <w:right w:val="single" w:sz="6" w:space="0" w:color="FFFFFF"/>
        </w:pBdr>
        <w:tabs>
          <w:tab w:val="left" w:pos="-426"/>
          <w:tab w:val="left" w:pos="3295"/>
        </w:tabs>
        <w:spacing w:before="120"/>
        <w:jc w:val="both"/>
        <w:rPr>
          <w:rFonts w:cstheme="minorHAnsi"/>
          <w:b/>
          <w:i/>
        </w:rPr>
      </w:pPr>
      <w:r w:rsidRPr="00CC0102">
        <w:rPr>
          <w:b/>
          <w:i/>
        </w:rPr>
        <w:t xml:space="preserve">Information about </w:t>
      </w:r>
      <w:r w:rsidR="00946EF2">
        <w:rPr>
          <w:b/>
          <w:i/>
        </w:rPr>
        <w:t xml:space="preserve">early/emergency </w:t>
      </w:r>
      <w:r w:rsidRPr="00CC0102">
        <w:rPr>
          <w:b/>
          <w:i/>
        </w:rPr>
        <w:t>annual review process</w:t>
      </w:r>
    </w:p>
    <w:tbl>
      <w:tblPr>
        <w:tblStyle w:val="TableGrid"/>
        <w:tblW w:w="0" w:type="auto"/>
        <w:tblInd w:w="-289" w:type="dxa"/>
        <w:tblLook w:val="04A0" w:firstRow="1" w:lastRow="0" w:firstColumn="1" w:lastColumn="0" w:noHBand="0" w:noVBand="1"/>
      </w:tblPr>
      <w:tblGrid>
        <w:gridCol w:w="9305"/>
      </w:tblGrid>
      <w:tr w:rsidR="00A54D78" w:rsidTr="00946EF2">
        <w:trPr>
          <w:trHeight w:val="1127"/>
        </w:trPr>
        <w:tc>
          <w:tcPr>
            <w:tcW w:w="9305" w:type="dxa"/>
          </w:tcPr>
          <w:p w:rsidR="00A54D78" w:rsidRDefault="00946EF2" w:rsidP="00A54D78">
            <w:pPr>
              <w:pStyle w:val="ListParagraph"/>
              <w:ind w:left="0"/>
              <w:rPr>
                <w:i/>
                <w:color w:val="FF0000"/>
              </w:rPr>
            </w:pPr>
            <w:r w:rsidRPr="00EC0B72">
              <w:rPr>
                <w:i/>
                <w:color w:val="FF0000"/>
              </w:rPr>
              <w:t>PLEASE INCLUDE A BROAD OVERVIEW OF WHAT’S GOING WELL, WHA</w:t>
            </w:r>
            <w:r w:rsidR="00EC0B72">
              <w:rPr>
                <w:i/>
                <w:color w:val="FF0000"/>
              </w:rPr>
              <w:t>T</w:t>
            </w:r>
            <w:r w:rsidRPr="00EC0B72">
              <w:rPr>
                <w:i/>
                <w:color w:val="FF0000"/>
              </w:rPr>
              <w:t xml:space="preserve"> IS PROVING A CHALLENGE, PARENTAL VIEWS, YOUNG PERSON VIEWS, ATTENDANCE, WHAT NEEDS ARE BEING MET AND WHAT NEEDS MAY NOT BE BEING MET.</w:t>
            </w:r>
          </w:p>
          <w:p w:rsidR="00EC0B72" w:rsidRPr="00EC0B72" w:rsidRDefault="00EC0B72" w:rsidP="005079B7">
            <w:pPr>
              <w:pStyle w:val="ListParagraph"/>
              <w:ind w:left="0"/>
              <w:rPr>
                <w:i/>
              </w:rPr>
            </w:pPr>
          </w:p>
        </w:tc>
      </w:tr>
    </w:tbl>
    <w:p w:rsidR="00A54D78" w:rsidRDefault="00A54D78" w:rsidP="00A54D78"/>
    <w:p w:rsidR="00A54D78" w:rsidRPr="00CC0102" w:rsidRDefault="003D3DF2" w:rsidP="00A54D78">
      <w:pPr>
        <w:pStyle w:val="ListParagraph"/>
        <w:numPr>
          <w:ilvl w:val="0"/>
          <w:numId w:val="3"/>
        </w:numPr>
        <w:rPr>
          <w:b/>
          <w:i/>
        </w:rPr>
      </w:pPr>
      <w:r w:rsidRPr="00CC0102">
        <w:rPr>
          <w:b/>
          <w:i/>
        </w:rPr>
        <w:t xml:space="preserve">Information related to placement vulnerability </w:t>
      </w:r>
    </w:p>
    <w:p w:rsidR="00A54D78" w:rsidRPr="00A54D78" w:rsidRDefault="00A54D78" w:rsidP="00A54D78">
      <w:pPr>
        <w:pStyle w:val="ListParagraph"/>
        <w:ind w:left="76"/>
      </w:pPr>
    </w:p>
    <w:tbl>
      <w:tblPr>
        <w:tblStyle w:val="TableGrid"/>
        <w:tblW w:w="0" w:type="auto"/>
        <w:tblInd w:w="-289" w:type="dxa"/>
        <w:tblLook w:val="04A0" w:firstRow="1" w:lastRow="0" w:firstColumn="1" w:lastColumn="0" w:noHBand="0" w:noVBand="1"/>
      </w:tblPr>
      <w:tblGrid>
        <w:gridCol w:w="9305"/>
      </w:tblGrid>
      <w:tr w:rsidR="00A54D78" w:rsidTr="00EC0B72">
        <w:trPr>
          <w:trHeight w:val="946"/>
        </w:trPr>
        <w:tc>
          <w:tcPr>
            <w:tcW w:w="9305" w:type="dxa"/>
          </w:tcPr>
          <w:p w:rsidR="00A54D78" w:rsidRDefault="00946EF2" w:rsidP="006F0A86">
            <w:pPr>
              <w:pStyle w:val="ListParagraph"/>
              <w:ind w:left="0"/>
              <w:rPr>
                <w:i/>
                <w:color w:val="FF0000"/>
              </w:rPr>
            </w:pPr>
            <w:r w:rsidRPr="00EC0B72">
              <w:rPr>
                <w:i/>
                <w:color w:val="FF0000"/>
              </w:rPr>
              <w:t>PLEASE INCLUDE INFORMATION ABOUT NUMBER AND DURATION OF SUSPENSIONS, REASONS FOR SUSPENSIONS, BEHAVIOUR INCIDENTS (E.G. TYPE, SEVERITY</w:t>
            </w:r>
            <w:r w:rsidR="00EC0B72" w:rsidRPr="00EC0B72">
              <w:rPr>
                <w:i/>
                <w:color w:val="FF0000"/>
              </w:rPr>
              <w:t>, FREQUENCY ETC.)</w:t>
            </w:r>
            <w:r w:rsidR="00EC0B72">
              <w:rPr>
                <w:i/>
                <w:color w:val="FF0000"/>
              </w:rPr>
              <w:t xml:space="preserve">, </w:t>
            </w:r>
            <w:r w:rsidR="0070355E">
              <w:rPr>
                <w:i/>
                <w:color w:val="FF0000"/>
              </w:rPr>
              <w:t xml:space="preserve">AND </w:t>
            </w:r>
            <w:r w:rsidR="00EC0B72">
              <w:rPr>
                <w:i/>
                <w:color w:val="FF0000"/>
              </w:rPr>
              <w:t>ANY RELEVANT DIAGNOSIES AND/OR MENTAL HEALTH CONCERNS</w:t>
            </w:r>
            <w:r w:rsidR="0070355E">
              <w:rPr>
                <w:i/>
                <w:color w:val="FF0000"/>
              </w:rPr>
              <w:t>.</w:t>
            </w:r>
            <w:r w:rsidR="00EC0B72" w:rsidRPr="00EC0B72">
              <w:rPr>
                <w:i/>
                <w:color w:val="FF0000"/>
              </w:rPr>
              <w:t xml:space="preserve"> </w:t>
            </w:r>
          </w:p>
          <w:p w:rsidR="00EC0B72" w:rsidRDefault="00EC0B72" w:rsidP="006F0A86">
            <w:pPr>
              <w:pStyle w:val="ListParagraph"/>
              <w:ind w:left="0"/>
              <w:rPr>
                <w:i/>
                <w:color w:val="FF0000"/>
              </w:rPr>
            </w:pPr>
          </w:p>
          <w:p w:rsidR="00EC0B72" w:rsidRDefault="00EC0B72" w:rsidP="006F0A86">
            <w:pPr>
              <w:pStyle w:val="ListParagraph"/>
              <w:ind w:left="0"/>
              <w:rPr>
                <w:i/>
              </w:rPr>
            </w:pPr>
          </w:p>
          <w:p w:rsidR="00EC0B72" w:rsidRPr="00EC0B72" w:rsidRDefault="00EC0B72" w:rsidP="006F0A86">
            <w:pPr>
              <w:pStyle w:val="ListParagraph"/>
              <w:ind w:left="0"/>
              <w:rPr>
                <w:i/>
              </w:rPr>
            </w:pPr>
          </w:p>
        </w:tc>
      </w:tr>
    </w:tbl>
    <w:p w:rsidR="00A54D78" w:rsidRDefault="00A54D78" w:rsidP="00946EF2">
      <w:pPr>
        <w:pBdr>
          <w:top w:val="single" w:sz="6" w:space="0" w:color="FFFFFF"/>
          <w:left w:val="single" w:sz="6" w:space="0" w:color="FFFFFF"/>
          <w:bottom w:val="single" w:sz="6" w:space="7" w:color="FFFFFF"/>
          <w:right w:val="single" w:sz="6" w:space="0" w:color="FFFFFF"/>
        </w:pBdr>
        <w:tabs>
          <w:tab w:val="left" w:pos="-426"/>
          <w:tab w:val="left" w:pos="3295"/>
        </w:tabs>
        <w:spacing w:before="120"/>
        <w:jc w:val="both"/>
      </w:pPr>
    </w:p>
    <w:p w:rsidR="005079B7" w:rsidRDefault="005079B7" w:rsidP="00946EF2">
      <w:pPr>
        <w:pBdr>
          <w:top w:val="single" w:sz="6" w:space="0" w:color="FFFFFF"/>
          <w:left w:val="single" w:sz="6" w:space="0" w:color="FFFFFF"/>
          <w:bottom w:val="single" w:sz="6" w:space="7" w:color="FFFFFF"/>
          <w:right w:val="single" w:sz="6" w:space="0" w:color="FFFFFF"/>
        </w:pBdr>
        <w:tabs>
          <w:tab w:val="left" w:pos="-426"/>
          <w:tab w:val="left" w:pos="3295"/>
        </w:tabs>
        <w:spacing w:before="120"/>
        <w:jc w:val="both"/>
      </w:pPr>
    </w:p>
    <w:p w:rsidR="004A480B" w:rsidRDefault="004A480B" w:rsidP="00A54D78">
      <w:pPr>
        <w:pStyle w:val="ListParagraph"/>
        <w:numPr>
          <w:ilvl w:val="0"/>
          <w:numId w:val="3"/>
        </w:numPr>
        <w:rPr>
          <w:b/>
          <w:i/>
        </w:rPr>
      </w:pPr>
      <w:r>
        <w:rPr>
          <w:b/>
          <w:i/>
        </w:rPr>
        <w:t xml:space="preserve">Evidence for graduated processes implemented </w:t>
      </w:r>
      <w:r w:rsidR="0070355E">
        <w:rPr>
          <w:b/>
          <w:i/>
        </w:rPr>
        <w:t>to address the placement vulnerability</w:t>
      </w:r>
    </w:p>
    <w:p w:rsidR="004A480B" w:rsidRDefault="004A480B" w:rsidP="004A480B">
      <w:pPr>
        <w:pStyle w:val="ListParagraph"/>
        <w:ind w:left="76"/>
        <w:rPr>
          <w:b/>
          <w:i/>
        </w:rPr>
      </w:pPr>
    </w:p>
    <w:tbl>
      <w:tblPr>
        <w:tblStyle w:val="TableGrid"/>
        <w:tblW w:w="0" w:type="auto"/>
        <w:tblInd w:w="-289" w:type="dxa"/>
        <w:tblLook w:val="04A0" w:firstRow="1" w:lastRow="0" w:firstColumn="1" w:lastColumn="0" w:noHBand="0" w:noVBand="1"/>
      </w:tblPr>
      <w:tblGrid>
        <w:gridCol w:w="9305"/>
      </w:tblGrid>
      <w:tr w:rsidR="004A480B" w:rsidTr="00877BC3">
        <w:tc>
          <w:tcPr>
            <w:tcW w:w="9305" w:type="dxa"/>
            <w:shd w:val="clear" w:color="auto" w:fill="auto"/>
          </w:tcPr>
          <w:p w:rsidR="004A480B" w:rsidRDefault="004A480B" w:rsidP="004A480B">
            <w:pPr>
              <w:pStyle w:val="ListParagraph"/>
              <w:ind w:left="0"/>
              <w:rPr>
                <w:i/>
                <w:sz w:val="20"/>
              </w:rPr>
            </w:pPr>
            <w:r w:rsidRPr="00877BC3">
              <w:rPr>
                <w:i/>
                <w:sz w:val="20"/>
              </w:rPr>
              <w:t>PLEASE INCLUDE INFORMATION ABOUT</w:t>
            </w:r>
            <w:r w:rsidR="0070355E">
              <w:rPr>
                <w:i/>
                <w:sz w:val="20"/>
              </w:rPr>
              <w:t xml:space="preserve"> WHAT HAS BEEN DONE TO ADDRESS THE PLACEMENT VULNERABILITY SO FAR WITHIN A GRADUATED RESPONSE PROCESS DETAILING THE RELEVANT </w:t>
            </w:r>
            <w:r w:rsidR="0070355E" w:rsidRPr="0070355E">
              <w:rPr>
                <w:i/>
                <w:sz w:val="20"/>
              </w:rPr>
              <w:t>INTERVENTIONS,</w:t>
            </w:r>
            <w:r w:rsidR="0070355E" w:rsidRPr="00877BC3">
              <w:rPr>
                <w:i/>
                <w:sz w:val="20"/>
              </w:rPr>
              <w:t xml:space="preserve"> THE AGENCIES INVOLVED, THE</w:t>
            </w:r>
            <w:r w:rsidR="0070355E">
              <w:rPr>
                <w:i/>
                <w:sz w:val="20"/>
              </w:rPr>
              <w:t>IR</w:t>
            </w:r>
            <w:r w:rsidR="0070355E" w:rsidRPr="00877BC3">
              <w:rPr>
                <w:i/>
                <w:sz w:val="20"/>
              </w:rPr>
              <w:t xml:space="preserve"> DURATION AND CURRENT STATUS, AND THE REPORTED OUTCOMES. </w:t>
            </w:r>
          </w:p>
          <w:p w:rsidR="0070355E" w:rsidRPr="00877BC3" w:rsidRDefault="0070355E" w:rsidP="004A480B">
            <w:pPr>
              <w:pStyle w:val="ListParagraph"/>
              <w:ind w:left="0"/>
              <w:rPr>
                <w:i/>
              </w:rPr>
            </w:pPr>
          </w:p>
        </w:tc>
      </w:tr>
    </w:tbl>
    <w:p w:rsidR="004A480B" w:rsidRDefault="004A480B" w:rsidP="004A480B">
      <w:pPr>
        <w:pStyle w:val="ListParagraph"/>
        <w:ind w:left="76"/>
        <w:rPr>
          <w:b/>
          <w:i/>
        </w:rPr>
      </w:pPr>
    </w:p>
    <w:p w:rsidR="00A54D78" w:rsidRPr="00CC0102" w:rsidRDefault="00A54D78" w:rsidP="00A54D78">
      <w:pPr>
        <w:pStyle w:val="ListParagraph"/>
        <w:numPr>
          <w:ilvl w:val="0"/>
          <w:numId w:val="3"/>
        </w:numPr>
        <w:rPr>
          <w:b/>
          <w:i/>
        </w:rPr>
      </w:pPr>
      <w:r w:rsidRPr="00CC0102">
        <w:rPr>
          <w:b/>
          <w:i/>
        </w:rPr>
        <w:t xml:space="preserve">Any other information </w:t>
      </w:r>
    </w:p>
    <w:p w:rsidR="00A54D78" w:rsidRPr="00A54D78" w:rsidRDefault="00A54D78" w:rsidP="00A54D78">
      <w:pPr>
        <w:pStyle w:val="ListParagraph"/>
        <w:ind w:left="76"/>
      </w:pPr>
    </w:p>
    <w:tbl>
      <w:tblPr>
        <w:tblStyle w:val="TableGrid"/>
        <w:tblW w:w="0" w:type="auto"/>
        <w:tblInd w:w="-289" w:type="dxa"/>
        <w:tblLook w:val="04A0" w:firstRow="1" w:lastRow="0" w:firstColumn="1" w:lastColumn="0" w:noHBand="0" w:noVBand="1"/>
      </w:tblPr>
      <w:tblGrid>
        <w:gridCol w:w="9305"/>
      </w:tblGrid>
      <w:tr w:rsidR="00A54D78" w:rsidTr="00EC0B72">
        <w:trPr>
          <w:trHeight w:val="789"/>
        </w:trPr>
        <w:tc>
          <w:tcPr>
            <w:tcW w:w="9305" w:type="dxa"/>
          </w:tcPr>
          <w:p w:rsidR="00A54D78" w:rsidRDefault="00A54D78" w:rsidP="005079B7"/>
        </w:tc>
      </w:tr>
    </w:tbl>
    <w:p w:rsidR="00A54D78" w:rsidRDefault="00A54D78" w:rsidP="003D3DF2"/>
    <w:p w:rsidR="00EC0B72" w:rsidRPr="00EC0B72" w:rsidRDefault="00EC0B72" w:rsidP="00CC0102">
      <w:pPr>
        <w:pStyle w:val="ListParagraph"/>
        <w:numPr>
          <w:ilvl w:val="0"/>
          <w:numId w:val="3"/>
        </w:numPr>
        <w:rPr>
          <w:b/>
          <w:i/>
        </w:rPr>
      </w:pPr>
      <w:r w:rsidRPr="00EC0B72">
        <w:rPr>
          <w:b/>
          <w:i/>
        </w:rPr>
        <w:t>Please list any other documents you have included in your referral below</w:t>
      </w:r>
    </w:p>
    <w:tbl>
      <w:tblPr>
        <w:tblStyle w:val="TableGrid"/>
        <w:tblW w:w="9351" w:type="dxa"/>
        <w:tblInd w:w="-284" w:type="dxa"/>
        <w:tblLook w:val="04A0" w:firstRow="1" w:lastRow="0" w:firstColumn="1" w:lastColumn="0" w:noHBand="0" w:noVBand="1"/>
      </w:tblPr>
      <w:tblGrid>
        <w:gridCol w:w="9351"/>
      </w:tblGrid>
      <w:tr w:rsidR="00EC0B72" w:rsidTr="00EC0B72">
        <w:tc>
          <w:tcPr>
            <w:tcW w:w="9351" w:type="dxa"/>
          </w:tcPr>
          <w:p w:rsidR="00EC0B72" w:rsidRDefault="00EC0B72" w:rsidP="00EC0B72">
            <w:pPr>
              <w:rPr>
                <w:b/>
              </w:rPr>
            </w:pPr>
          </w:p>
          <w:p w:rsidR="00EC0B72" w:rsidRDefault="00EC0B72" w:rsidP="005079B7">
            <w:pPr>
              <w:rPr>
                <w:b/>
              </w:rPr>
            </w:pPr>
          </w:p>
        </w:tc>
      </w:tr>
    </w:tbl>
    <w:p w:rsidR="00EC0B72" w:rsidRPr="00EC0B72" w:rsidRDefault="00EC0B72" w:rsidP="00EC0B72">
      <w:pPr>
        <w:ind w:left="-284"/>
        <w:rPr>
          <w:b/>
        </w:rPr>
      </w:pPr>
    </w:p>
    <w:p w:rsidR="003D3DF2" w:rsidRPr="00CC0102" w:rsidRDefault="00CC0102" w:rsidP="00CC0102">
      <w:pPr>
        <w:pStyle w:val="ListParagraph"/>
        <w:numPr>
          <w:ilvl w:val="0"/>
          <w:numId w:val="3"/>
        </w:numPr>
        <w:rPr>
          <w:b/>
        </w:rPr>
      </w:pPr>
      <w:r w:rsidRPr="00CC0102">
        <w:rPr>
          <w:b/>
          <w:i/>
        </w:rPr>
        <w:t xml:space="preserve">Please ensure you have sort consent from parents and, when over age 13, the young person to share the above information with </w:t>
      </w:r>
      <w:r>
        <w:rPr>
          <w:b/>
          <w:i/>
        </w:rPr>
        <w:t>the EIT:</w:t>
      </w:r>
    </w:p>
    <w:tbl>
      <w:tblPr>
        <w:tblStyle w:val="TableGrid"/>
        <w:tblW w:w="0" w:type="auto"/>
        <w:tblInd w:w="-289" w:type="dxa"/>
        <w:tblLook w:val="04A0" w:firstRow="1" w:lastRow="0" w:firstColumn="1" w:lastColumn="0" w:noHBand="0" w:noVBand="1"/>
      </w:tblPr>
      <w:tblGrid>
        <w:gridCol w:w="3119"/>
        <w:gridCol w:w="2268"/>
        <w:gridCol w:w="2268"/>
        <w:gridCol w:w="1650"/>
      </w:tblGrid>
      <w:tr w:rsidR="00CC0102" w:rsidTr="00CC0102">
        <w:tc>
          <w:tcPr>
            <w:tcW w:w="9305" w:type="dxa"/>
            <w:gridSpan w:val="4"/>
          </w:tcPr>
          <w:p w:rsidR="00CC0102" w:rsidRPr="00CC0102" w:rsidRDefault="00CC0102" w:rsidP="003D3DF2">
            <w:pPr>
              <w:rPr>
                <w:i/>
              </w:rPr>
            </w:pPr>
            <w:r w:rsidRPr="00CC0102">
              <w:rPr>
                <w:rFonts w:cstheme="minorHAnsi"/>
                <w:bCs/>
                <w:i/>
                <w:iCs/>
              </w:rPr>
              <w:t>By signing the below, you are indicating that you have read &amp; understood the information in this form and that you consent to involvement from the Enable Inclusion Team (EIT) and to EIT sharing information with other services &amp; professionals currently involved with you/your child</w:t>
            </w:r>
            <w:r w:rsidRPr="00CC0102">
              <w:rPr>
                <w:rFonts w:cstheme="minorHAnsi"/>
                <w:bCs/>
              </w:rPr>
              <w:t>:</w:t>
            </w:r>
          </w:p>
        </w:tc>
      </w:tr>
      <w:tr w:rsidR="00CC0102" w:rsidTr="00CC0102">
        <w:tc>
          <w:tcPr>
            <w:tcW w:w="3119" w:type="dxa"/>
          </w:tcPr>
          <w:p w:rsidR="00CC0102" w:rsidRPr="00920F0C" w:rsidRDefault="00CC0102" w:rsidP="003D3DF2">
            <w:pPr>
              <w:rPr>
                <w:b/>
              </w:rPr>
            </w:pPr>
            <w:r w:rsidRPr="00920F0C">
              <w:rPr>
                <w:b/>
              </w:rPr>
              <w:t>Role</w:t>
            </w:r>
          </w:p>
        </w:tc>
        <w:tc>
          <w:tcPr>
            <w:tcW w:w="2268" w:type="dxa"/>
          </w:tcPr>
          <w:p w:rsidR="00CC0102" w:rsidRPr="00920F0C" w:rsidRDefault="00CC0102" w:rsidP="003D3DF2">
            <w:pPr>
              <w:rPr>
                <w:b/>
              </w:rPr>
            </w:pPr>
            <w:r w:rsidRPr="00920F0C">
              <w:rPr>
                <w:b/>
              </w:rPr>
              <w:t>Name</w:t>
            </w:r>
          </w:p>
        </w:tc>
        <w:tc>
          <w:tcPr>
            <w:tcW w:w="2268" w:type="dxa"/>
          </w:tcPr>
          <w:p w:rsidR="00CC0102" w:rsidRPr="00920F0C" w:rsidRDefault="00CC0102" w:rsidP="003D3DF2">
            <w:pPr>
              <w:rPr>
                <w:b/>
              </w:rPr>
            </w:pPr>
            <w:r w:rsidRPr="00920F0C">
              <w:rPr>
                <w:b/>
              </w:rPr>
              <w:t>Signature</w:t>
            </w:r>
          </w:p>
        </w:tc>
        <w:tc>
          <w:tcPr>
            <w:tcW w:w="1650" w:type="dxa"/>
          </w:tcPr>
          <w:p w:rsidR="00CC0102" w:rsidRPr="00920F0C" w:rsidRDefault="00CC0102" w:rsidP="003D3DF2">
            <w:pPr>
              <w:rPr>
                <w:b/>
              </w:rPr>
            </w:pPr>
            <w:r w:rsidRPr="00920F0C">
              <w:rPr>
                <w:b/>
              </w:rPr>
              <w:t>Date</w:t>
            </w:r>
          </w:p>
        </w:tc>
      </w:tr>
      <w:tr w:rsidR="00CC0102" w:rsidTr="00CC0102">
        <w:tc>
          <w:tcPr>
            <w:tcW w:w="3119" w:type="dxa"/>
          </w:tcPr>
          <w:p w:rsidR="00CC0102" w:rsidRDefault="00CC0102" w:rsidP="003D3DF2">
            <w:r>
              <w:t>Parent/carer/person with Parental Responsibility (PR)</w:t>
            </w:r>
          </w:p>
        </w:tc>
        <w:tc>
          <w:tcPr>
            <w:tcW w:w="2268" w:type="dxa"/>
          </w:tcPr>
          <w:p w:rsidR="00CC0102" w:rsidRDefault="00CC0102" w:rsidP="003D3DF2"/>
        </w:tc>
        <w:tc>
          <w:tcPr>
            <w:tcW w:w="2268" w:type="dxa"/>
          </w:tcPr>
          <w:p w:rsidR="00CC0102" w:rsidRDefault="00CC0102" w:rsidP="003D3DF2"/>
        </w:tc>
        <w:tc>
          <w:tcPr>
            <w:tcW w:w="1650" w:type="dxa"/>
          </w:tcPr>
          <w:p w:rsidR="00CC0102" w:rsidRDefault="00CC0102" w:rsidP="003D3DF2"/>
        </w:tc>
      </w:tr>
      <w:tr w:rsidR="00CC0102" w:rsidTr="00CC0102">
        <w:tc>
          <w:tcPr>
            <w:tcW w:w="3119" w:type="dxa"/>
          </w:tcPr>
          <w:p w:rsidR="00CC0102" w:rsidRDefault="00CC0102" w:rsidP="003D3DF2">
            <w:r w:rsidRPr="00E429DA">
              <w:rPr>
                <w:rFonts w:cstheme="minorHAnsi"/>
              </w:rPr>
              <w:t>Social Worker (essential for Children in Care.  Note that staff will need to seek advice from the young person’s allocated social worker if they are unsure who currently holds parental responsibility).</w:t>
            </w:r>
          </w:p>
        </w:tc>
        <w:tc>
          <w:tcPr>
            <w:tcW w:w="2268" w:type="dxa"/>
          </w:tcPr>
          <w:p w:rsidR="00CC0102" w:rsidRDefault="00CC0102" w:rsidP="003D3DF2"/>
          <w:p w:rsidR="005079B7" w:rsidRDefault="005079B7" w:rsidP="005079B7"/>
          <w:p w:rsidR="008C6F45" w:rsidRDefault="008C6F45" w:rsidP="003D3DF2"/>
        </w:tc>
        <w:tc>
          <w:tcPr>
            <w:tcW w:w="2268" w:type="dxa"/>
          </w:tcPr>
          <w:p w:rsidR="00CC0102" w:rsidRDefault="00CC0102" w:rsidP="003D3DF2"/>
        </w:tc>
        <w:tc>
          <w:tcPr>
            <w:tcW w:w="1650" w:type="dxa"/>
          </w:tcPr>
          <w:p w:rsidR="00CC0102" w:rsidRDefault="00CC0102" w:rsidP="003D3DF2"/>
        </w:tc>
      </w:tr>
      <w:tr w:rsidR="00CC0102" w:rsidTr="00CC0102">
        <w:tc>
          <w:tcPr>
            <w:tcW w:w="3119" w:type="dxa"/>
          </w:tcPr>
          <w:p w:rsidR="00CC0102" w:rsidRDefault="00CC0102" w:rsidP="00CC0102">
            <w:r w:rsidRPr="00E429DA">
              <w:rPr>
                <w:rFonts w:cstheme="minorHAnsi"/>
              </w:rPr>
              <w:t>Child/Young Person (note that informed consent from the young person is essential from age 13 and assent is considered best practice for all children younger than this age, where possible).</w:t>
            </w:r>
          </w:p>
        </w:tc>
        <w:tc>
          <w:tcPr>
            <w:tcW w:w="2268" w:type="dxa"/>
          </w:tcPr>
          <w:p w:rsidR="00CC0102" w:rsidRDefault="00CC0102" w:rsidP="003D3DF2"/>
        </w:tc>
        <w:tc>
          <w:tcPr>
            <w:tcW w:w="2268" w:type="dxa"/>
          </w:tcPr>
          <w:p w:rsidR="00CC0102" w:rsidRDefault="00CC0102" w:rsidP="003D3DF2"/>
        </w:tc>
        <w:tc>
          <w:tcPr>
            <w:tcW w:w="1650" w:type="dxa"/>
          </w:tcPr>
          <w:p w:rsidR="00CC0102" w:rsidRDefault="00CC0102" w:rsidP="003D3DF2"/>
        </w:tc>
      </w:tr>
    </w:tbl>
    <w:p w:rsidR="003D3DF2" w:rsidRPr="00EF2665" w:rsidRDefault="003D3DF2" w:rsidP="003D3DF2"/>
    <w:sectPr w:rsidR="003D3DF2" w:rsidRPr="00EF266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AE" w:rsidRDefault="00D73FAE" w:rsidP="00A07A5E">
      <w:pPr>
        <w:spacing w:after="0" w:line="240" w:lineRule="auto"/>
      </w:pPr>
      <w:r>
        <w:separator/>
      </w:r>
    </w:p>
  </w:endnote>
  <w:endnote w:type="continuationSeparator" w:id="0">
    <w:p w:rsidR="00D73FAE" w:rsidRDefault="00D73FAE" w:rsidP="00A0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6642"/>
      <w:docPartObj>
        <w:docPartGallery w:val="Page Numbers (Bottom of Page)"/>
        <w:docPartUnique/>
      </w:docPartObj>
    </w:sdtPr>
    <w:sdtEndPr>
      <w:rPr>
        <w:noProof/>
      </w:rPr>
    </w:sdtEndPr>
    <w:sdtContent>
      <w:p w:rsidR="00EC0B72" w:rsidRDefault="00EC0B72">
        <w:pPr>
          <w:pStyle w:val="Footer"/>
          <w:jc w:val="center"/>
        </w:pPr>
        <w:r>
          <w:fldChar w:fldCharType="begin"/>
        </w:r>
        <w:r>
          <w:instrText xml:space="preserve"> PAGE   \* MERGEFORMAT </w:instrText>
        </w:r>
        <w:r>
          <w:fldChar w:fldCharType="separate"/>
        </w:r>
        <w:r w:rsidR="00324B26">
          <w:rPr>
            <w:noProof/>
          </w:rPr>
          <w:t>2</w:t>
        </w:r>
        <w:r>
          <w:rPr>
            <w:noProof/>
          </w:rPr>
          <w:fldChar w:fldCharType="end"/>
        </w:r>
      </w:p>
    </w:sdtContent>
  </w:sdt>
  <w:p w:rsidR="00EC0B72" w:rsidRDefault="00EC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AE" w:rsidRDefault="00D73FAE" w:rsidP="00A07A5E">
      <w:pPr>
        <w:spacing w:after="0" w:line="240" w:lineRule="auto"/>
      </w:pPr>
      <w:bookmarkStart w:id="0" w:name="_Hlk127953713"/>
      <w:bookmarkEnd w:id="0"/>
      <w:r>
        <w:separator/>
      </w:r>
    </w:p>
  </w:footnote>
  <w:footnote w:type="continuationSeparator" w:id="0">
    <w:p w:rsidR="00D73FAE" w:rsidRDefault="00D73FAE" w:rsidP="00A07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5E" w:rsidRDefault="00920F0C" w:rsidP="00A07A5E">
    <w:pPr>
      <w:pStyle w:val="Header"/>
    </w:pPr>
    <w:r w:rsidRPr="002F3014">
      <w:rPr>
        <w:noProof/>
        <w:lang w:eastAsia="en-GB"/>
      </w:rPr>
      <w:drawing>
        <wp:anchor distT="0" distB="0" distL="114300" distR="114300" simplePos="0" relativeHeight="251659264" behindDoc="0" locked="0" layoutInCell="1" allowOverlap="1" wp14:anchorId="0D9DAC52">
          <wp:simplePos x="0" y="0"/>
          <wp:positionH relativeFrom="column">
            <wp:posOffset>2944495</wp:posOffset>
          </wp:positionH>
          <wp:positionV relativeFrom="paragraph">
            <wp:posOffset>-19685</wp:posOffset>
          </wp:positionV>
          <wp:extent cx="882650" cy="668655"/>
          <wp:effectExtent l="0" t="0" r="0" b="0"/>
          <wp:wrapSquare wrapText="bothSides"/>
          <wp:docPr id="2" name="Picture 2" descr="South-Glos-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th-Glos-Counci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02" w:rsidRPr="002F3014">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91259</wp:posOffset>
          </wp:positionV>
          <wp:extent cx="563245" cy="590550"/>
          <wp:effectExtent l="0" t="0" r="8255" b="0"/>
          <wp:wrapSquare wrapText="bothSides"/>
          <wp:docPr id="4" name="Picture 4" descr="NHS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England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02" w:rsidRPr="00075FDD">
      <w:rPr>
        <w:rFonts w:ascii="Arial Narrow" w:hAnsi="Arial Narrow"/>
        <w:noProof/>
        <w:lang w:eastAsia="en-GB"/>
      </w:rPr>
      <w:drawing>
        <wp:anchor distT="0" distB="0" distL="114300" distR="114300" simplePos="0" relativeHeight="251658240" behindDoc="0" locked="0" layoutInCell="1" allowOverlap="1">
          <wp:simplePos x="0" y="0"/>
          <wp:positionH relativeFrom="column">
            <wp:posOffset>4576445</wp:posOffset>
          </wp:positionH>
          <wp:positionV relativeFrom="paragraph">
            <wp:posOffset>115842</wp:posOffset>
          </wp:positionV>
          <wp:extent cx="1240790" cy="489585"/>
          <wp:effectExtent l="0" t="0" r="0" b="5715"/>
          <wp:wrapSquare wrapText="bothSides"/>
          <wp:docPr id="1" name="Picture 1" descr="P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C-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79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02" w:rsidRPr="002F3014">
      <w:rPr>
        <w:noProof/>
        <w:lang w:eastAsia="en-GB"/>
      </w:rPr>
      <w:drawing>
        <wp:anchor distT="0" distB="0" distL="114300" distR="114300" simplePos="0" relativeHeight="251660288" behindDoc="0" locked="0" layoutInCell="1" allowOverlap="1">
          <wp:simplePos x="0" y="0"/>
          <wp:positionH relativeFrom="column">
            <wp:posOffset>1366158</wp:posOffset>
          </wp:positionH>
          <wp:positionV relativeFrom="paragraph">
            <wp:posOffset>7348</wp:posOffset>
          </wp:positionV>
          <wp:extent cx="919480" cy="647700"/>
          <wp:effectExtent l="0" t="0" r="0" b="0"/>
          <wp:wrapSquare wrapText="bothSides"/>
          <wp:docPr id="3" name="Picture 3" descr="Enable Trus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able Trust -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4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A5E">
      <w:rPr>
        <w:noProof/>
      </w:rPr>
      <w:t xml:space="preserve">                             </w:t>
    </w:r>
  </w:p>
  <w:p w:rsidR="00A07A5E" w:rsidRDefault="00A07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48E8"/>
    <w:multiLevelType w:val="hybridMultilevel"/>
    <w:tmpl w:val="4B08E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52018E"/>
    <w:multiLevelType w:val="hybridMultilevel"/>
    <w:tmpl w:val="9FF60968"/>
    <w:lvl w:ilvl="0" w:tplc="E4B8F62C">
      <w:start w:val="1"/>
      <w:numFmt w:val="decimal"/>
      <w:lvlText w:val="%1."/>
      <w:lvlJc w:val="left"/>
      <w:pPr>
        <w:ind w:left="76" w:hanging="360"/>
      </w:pPr>
      <w:rPr>
        <w:rFonts w:cstheme="minorBidi"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7A1D0958"/>
    <w:multiLevelType w:val="hybridMultilevel"/>
    <w:tmpl w:val="6BC4B72A"/>
    <w:lvl w:ilvl="0" w:tplc="23C49C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65"/>
    <w:rsid w:val="00282949"/>
    <w:rsid w:val="002C2B4B"/>
    <w:rsid w:val="00322561"/>
    <w:rsid w:val="00324B26"/>
    <w:rsid w:val="003D3DF2"/>
    <w:rsid w:val="004A480B"/>
    <w:rsid w:val="004D4524"/>
    <w:rsid w:val="005079B7"/>
    <w:rsid w:val="00521B59"/>
    <w:rsid w:val="00644134"/>
    <w:rsid w:val="0070355E"/>
    <w:rsid w:val="00783556"/>
    <w:rsid w:val="00877BC3"/>
    <w:rsid w:val="008C6F45"/>
    <w:rsid w:val="00913AE0"/>
    <w:rsid w:val="00920F0C"/>
    <w:rsid w:val="00946EF2"/>
    <w:rsid w:val="009C37D1"/>
    <w:rsid w:val="00A07A5E"/>
    <w:rsid w:val="00A54D78"/>
    <w:rsid w:val="00AE78ED"/>
    <w:rsid w:val="00C55E62"/>
    <w:rsid w:val="00C66BAF"/>
    <w:rsid w:val="00CC0102"/>
    <w:rsid w:val="00D04EB6"/>
    <w:rsid w:val="00D23975"/>
    <w:rsid w:val="00D40A85"/>
    <w:rsid w:val="00D73FAE"/>
    <w:rsid w:val="00DC1971"/>
    <w:rsid w:val="00EC0B72"/>
    <w:rsid w:val="00EF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1153E6D-B5DF-4797-9123-F890D81A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F2"/>
    <w:pPr>
      <w:ind w:left="720"/>
      <w:contextualSpacing/>
    </w:pPr>
  </w:style>
  <w:style w:type="table" w:styleId="TableGrid">
    <w:name w:val="Table Grid"/>
    <w:basedOn w:val="TableNormal"/>
    <w:uiPriority w:val="39"/>
    <w:rsid w:val="003D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A5E"/>
  </w:style>
  <w:style w:type="paragraph" w:styleId="Footer">
    <w:name w:val="footer"/>
    <w:basedOn w:val="Normal"/>
    <w:link w:val="FooterChar"/>
    <w:uiPriority w:val="99"/>
    <w:unhideWhenUsed/>
    <w:rsid w:val="00A07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5E"/>
  </w:style>
  <w:style w:type="character" w:styleId="Hyperlink">
    <w:name w:val="Hyperlink"/>
    <w:rsid w:val="00D23975"/>
    <w:rPr>
      <w:color w:val="0000FF"/>
      <w:u w:val="single"/>
    </w:rPr>
  </w:style>
  <w:style w:type="character" w:styleId="FollowedHyperlink">
    <w:name w:val="FollowedHyperlink"/>
    <w:basedOn w:val="DefaultParagraphFont"/>
    <w:uiPriority w:val="99"/>
    <w:semiHidden/>
    <w:unhideWhenUsed/>
    <w:rsid w:val="00D23975"/>
    <w:rPr>
      <w:color w:val="954F72" w:themeColor="followedHyperlink"/>
      <w:u w:val="single"/>
    </w:rPr>
  </w:style>
  <w:style w:type="table" w:styleId="TableGridLight">
    <w:name w:val="Grid Table Light"/>
    <w:basedOn w:val="TableNormal"/>
    <w:uiPriority w:val="40"/>
    <w:rsid w:val="00CC01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C0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02"/>
    <w:rPr>
      <w:rFonts w:ascii="Segoe UI" w:hAnsi="Segoe UI" w:cs="Segoe UI"/>
      <w:sz w:val="18"/>
      <w:szCs w:val="18"/>
    </w:rPr>
  </w:style>
  <w:style w:type="character" w:customStyle="1" w:styleId="UnresolvedMention">
    <w:name w:val="Unresolved Mention"/>
    <w:basedOn w:val="DefaultParagraphFont"/>
    <w:uiPriority w:val="99"/>
    <w:semiHidden/>
    <w:unhideWhenUsed/>
    <w:rsid w:val="0092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bletrust.org.uk/page/?title=Enable+Inclusion+Team&amp;pid=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IT@enabletrust.org.uk" TargetMode="External"/><Relationship Id="rId4" Type="http://schemas.openxmlformats.org/officeDocument/2006/relationships/settings" Target="settings.xml"/><Relationship Id="rId9" Type="http://schemas.openxmlformats.org/officeDocument/2006/relationships/hyperlink" Target="https://dnav.internatio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E961-DD7F-4F64-A5F0-96B99B49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Anderson</dc:creator>
  <cp:keywords/>
  <dc:description/>
  <cp:lastModifiedBy>Tracy Norris</cp:lastModifiedBy>
  <cp:revision>2</cp:revision>
  <dcterms:created xsi:type="dcterms:W3CDTF">2024-03-20T15:12:00Z</dcterms:created>
  <dcterms:modified xsi:type="dcterms:W3CDTF">2024-03-20T15:12:00Z</dcterms:modified>
</cp:coreProperties>
</file>